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D45050" w:rsidTr="00DC2AC5">
        <w:trPr>
          <w:trHeight w:val="1274"/>
        </w:trPr>
        <w:tc>
          <w:tcPr>
            <w:tcW w:w="4363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ИРТӨБӘК АУЫЛ СОВЕТЫ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БИЛӘМӘҺЕ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D45050" w:rsidTr="00DC2AC5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050" w:rsidTr="00DC2AC5">
        <w:trPr>
          <w:trHeight w:val="439"/>
        </w:trPr>
        <w:tc>
          <w:tcPr>
            <w:tcW w:w="4363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август 2020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35</w:t>
            </w:r>
          </w:p>
        </w:tc>
        <w:tc>
          <w:tcPr>
            <w:tcW w:w="4114" w:type="dxa"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31 августа  2020 г.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5050" w:rsidRDefault="00D45050" w:rsidP="00D45050">
      <w:pPr>
        <w:rPr>
          <w:szCs w:val="28"/>
        </w:rPr>
      </w:pPr>
    </w:p>
    <w:p w:rsidR="00D45050" w:rsidRDefault="00D45050" w:rsidP="00D45050">
      <w:pPr>
        <w:jc w:val="center"/>
        <w:rPr>
          <w:szCs w:val="28"/>
        </w:rPr>
      </w:pPr>
    </w:p>
    <w:p w:rsidR="00D45050" w:rsidRPr="00D45050" w:rsidRDefault="00D45050" w:rsidP="00D45050">
      <w:pPr>
        <w:jc w:val="center"/>
        <w:rPr>
          <w:b/>
          <w:sz w:val="28"/>
          <w:szCs w:val="28"/>
        </w:rPr>
      </w:pPr>
      <w:r w:rsidRPr="00D45050">
        <w:rPr>
          <w:b/>
          <w:sz w:val="28"/>
          <w:szCs w:val="28"/>
        </w:rPr>
        <w:t xml:space="preserve">Об утверждении Порядка исполнения бюджета сельского поселения </w:t>
      </w:r>
      <w:proofErr w:type="spellStart"/>
      <w:r w:rsidRPr="00D45050">
        <w:rPr>
          <w:b/>
          <w:sz w:val="28"/>
          <w:szCs w:val="28"/>
        </w:rPr>
        <w:t>Иртюбякский</w:t>
      </w:r>
      <w:proofErr w:type="spellEnd"/>
      <w:r w:rsidRPr="00D45050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b/>
          <w:sz w:val="28"/>
          <w:szCs w:val="28"/>
        </w:rPr>
        <w:t>Кугарчинский</w:t>
      </w:r>
      <w:proofErr w:type="spellEnd"/>
      <w:r w:rsidRPr="00D45050">
        <w:rPr>
          <w:b/>
          <w:sz w:val="28"/>
          <w:szCs w:val="28"/>
        </w:rPr>
        <w:t xml:space="preserve"> район Республики Башкортостан по расходам и источникам финансирования дефицита бюджета сельского поселения </w:t>
      </w:r>
      <w:proofErr w:type="spellStart"/>
      <w:r w:rsidRPr="00D45050">
        <w:rPr>
          <w:b/>
          <w:sz w:val="28"/>
          <w:szCs w:val="28"/>
        </w:rPr>
        <w:t>Иртюбякский</w:t>
      </w:r>
      <w:proofErr w:type="spellEnd"/>
      <w:r w:rsidRPr="00D45050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b/>
          <w:sz w:val="28"/>
          <w:szCs w:val="28"/>
        </w:rPr>
        <w:t>Кугарчинский</w:t>
      </w:r>
      <w:proofErr w:type="spellEnd"/>
      <w:r w:rsidRPr="00D45050">
        <w:rPr>
          <w:b/>
          <w:sz w:val="28"/>
          <w:szCs w:val="28"/>
        </w:rPr>
        <w:t xml:space="preserve"> район Республики Башкортостан</w:t>
      </w: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jc w:val="both"/>
        <w:rPr>
          <w:sz w:val="28"/>
          <w:szCs w:val="28"/>
        </w:rPr>
      </w:pPr>
      <w:r w:rsidRPr="00D45050">
        <w:rPr>
          <w:sz w:val="28"/>
          <w:szCs w:val="28"/>
        </w:rPr>
        <w:t xml:space="preserve">     В соответствии со </w:t>
      </w:r>
      <w:hyperlink r:id="rId6" w:tooltip="&quot;Бюджетный кодекс Российской Федерации&quot; от 31.07.1998 N 145-ФЗ (ред. от 27.12.2019){КонсультантПлюс}" w:history="1">
        <w:r w:rsidRPr="00D45050">
          <w:rPr>
            <w:sz w:val="28"/>
            <w:szCs w:val="28"/>
          </w:rPr>
          <w:t>статьями 219 и 219.2</w:t>
        </w:r>
      </w:hyperlink>
      <w:r w:rsidRPr="00D45050">
        <w:rPr>
          <w:sz w:val="28"/>
          <w:szCs w:val="28"/>
        </w:rPr>
        <w:t xml:space="preserve"> Бюджетного кодекса Российской Федерации, </w:t>
      </w:r>
      <w:hyperlink r:id="rId7" w:tooltip="Закон Республики Башкортостан от 15.07.2005 N 205-з (ред. от 10.07.2019) &quot;О бюджетном процессе в Республике Башкортостан&quot; (принят Государственным Собранием - Курултаем - РБ 07.07.2005){КонсультантПлюс}" w:history="1">
        <w:r w:rsidRPr="00D45050">
          <w:rPr>
            <w:sz w:val="28"/>
            <w:szCs w:val="28"/>
          </w:rPr>
          <w:t>Законом</w:t>
        </w:r>
      </w:hyperlink>
      <w:r w:rsidRPr="00D45050">
        <w:rPr>
          <w:sz w:val="28"/>
          <w:szCs w:val="28"/>
        </w:rPr>
        <w:t xml:space="preserve"> Республики Башкортостан "О бюджетном процессе в Республике Башкортостан", Положением «О бюджетном процессе в сельском поселении </w:t>
      </w:r>
      <w:proofErr w:type="spellStart"/>
      <w:r w:rsidRPr="00D45050">
        <w:rPr>
          <w:sz w:val="28"/>
          <w:szCs w:val="28"/>
        </w:rPr>
        <w:t>Иртюбякский</w:t>
      </w:r>
      <w:proofErr w:type="spellEnd"/>
      <w:r w:rsidRPr="00D45050">
        <w:rPr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sz w:val="28"/>
          <w:szCs w:val="28"/>
        </w:rPr>
        <w:t>Кугарчинский</w:t>
      </w:r>
      <w:proofErr w:type="spellEnd"/>
      <w:r w:rsidRPr="00D45050">
        <w:rPr>
          <w:sz w:val="28"/>
          <w:szCs w:val="28"/>
        </w:rPr>
        <w:t xml:space="preserve"> район Республики Башкортостан»,  постановляю: </w:t>
      </w:r>
    </w:p>
    <w:p w:rsidR="00D45050" w:rsidRPr="00D45050" w:rsidRDefault="00D45050" w:rsidP="00D45050">
      <w:pPr>
        <w:pStyle w:val="ConsPlusNormal"/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szCs w:val="28"/>
        </w:rPr>
      </w:pPr>
      <w:r w:rsidRPr="00D45050">
        <w:rPr>
          <w:szCs w:val="28"/>
        </w:rPr>
        <w:t xml:space="preserve">Утвердить прилагаемый </w:t>
      </w:r>
      <w:hyperlink w:anchor="Par38" w:tooltip="ПОРЯДОК" w:history="1">
        <w:r w:rsidRPr="00D45050">
          <w:rPr>
            <w:szCs w:val="28"/>
          </w:rPr>
          <w:t>Порядок</w:t>
        </w:r>
      </w:hyperlink>
      <w:r w:rsidRPr="00D45050">
        <w:rPr>
          <w:szCs w:val="28"/>
        </w:rPr>
        <w:t xml:space="preserve"> исполнения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по расходам и источникам финансирования дефицита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Башкортостан.</w:t>
      </w:r>
    </w:p>
    <w:p w:rsidR="00D45050" w:rsidRPr="00D45050" w:rsidRDefault="00D45050" w:rsidP="00D45050">
      <w:pPr>
        <w:ind w:firstLine="567"/>
        <w:jc w:val="both"/>
        <w:rPr>
          <w:color w:val="0000FF"/>
          <w:sz w:val="28"/>
          <w:szCs w:val="28"/>
        </w:rPr>
      </w:pPr>
      <w:r w:rsidRPr="00D45050">
        <w:rPr>
          <w:sz w:val="28"/>
          <w:szCs w:val="28"/>
        </w:rPr>
        <w:t xml:space="preserve">2. Обнародовать настоящее постановление на информационном стенде в администрации сельского поселения </w:t>
      </w:r>
      <w:proofErr w:type="spellStart"/>
      <w:r w:rsidRPr="00D45050">
        <w:rPr>
          <w:sz w:val="28"/>
          <w:szCs w:val="28"/>
        </w:rPr>
        <w:t>Иртюбякский</w:t>
      </w:r>
      <w:proofErr w:type="spellEnd"/>
      <w:r w:rsidRPr="00D45050">
        <w:rPr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sz w:val="28"/>
          <w:szCs w:val="28"/>
        </w:rPr>
        <w:t>Кугарчинский</w:t>
      </w:r>
      <w:proofErr w:type="spellEnd"/>
      <w:r w:rsidRPr="00D45050">
        <w:rPr>
          <w:sz w:val="28"/>
          <w:szCs w:val="28"/>
        </w:rPr>
        <w:t xml:space="preserve"> район Республики Башкортостан, и на официальном сайте сельского поселения </w:t>
      </w:r>
      <w:proofErr w:type="spellStart"/>
      <w:r w:rsidRPr="00D45050">
        <w:rPr>
          <w:sz w:val="28"/>
          <w:szCs w:val="28"/>
        </w:rPr>
        <w:t>Иртюбякский</w:t>
      </w:r>
      <w:proofErr w:type="spellEnd"/>
      <w:r w:rsidRPr="00D45050">
        <w:rPr>
          <w:sz w:val="28"/>
          <w:szCs w:val="28"/>
        </w:rPr>
        <w:t xml:space="preserve"> сельсовет</w:t>
      </w:r>
      <w:r w:rsidRPr="00D45050">
        <w:rPr>
          <w:color w:val="0000FF"/>
          <w:sz w:val="28"/>
          <w:szCs w:val="28"/>
        </w:rPr>
        <w:t>.</w:t>
      </w:r>
    </w:p>
    <w:p w:rsidR="00D45050" w:rsidRPr="00D45050" w:rsidRDefault="00D45050" w:rsidP="00D45050">
      <w:pPr>
        <w:ind w:firstLine="567"/>
        <w:jc w:val="both"/>
        <w:rPr>
          <w:sz w:val="28"/>
          <w:szCs w:val="28"/>
        </w:rPr>
      </w:pPr>
      <w:r w:rsidRPr="00D45050">
        <w:rPr>
          <w:sz w:val="28"/>
          <w:szCs w:val="28"/>
        </w:rPr>
        <w:t>3. Настоящее постановление вступает в силу со дня  его официального опубликования</w:t>
      </w: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rPr>
          <w:sz w:val="28"/>
          <w:szCs w:val="28"/>
        </w:rPr>
      </w:pPr>
      <w:r w:rsidRPr="00D45050">
        <w:rPr>
          <w:sz w:val="28"/>
          <w:szCs w:val="28"/>
        </w:rPr>
        <w:t xml:space="preserve"> Глава СП </w:t>
      </w:r>
      <w:proofErr w:type="spellStart"/>
      <w:r w:rsidRPr="00D45050">
        <w:rPr>
          <w:sz w:val="28"/>
          <w:szCs w:val="28"/>
        </w:rPr>
        <w:t>Иртюбякский</w:t>
      </w:r>
      <w:proofErr w:type="spellEnd"/>
      <w:r w:rsidRPr="00D45050">
        <w:rPr>
          <w:sz w:val="28"/>
          <w:szCs w:val="28"/>
        </w:rPr>
        <w:t xml:space="preserve"> сельсовет                                              З.С. Узбеков                              </w:t>
      </w: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pageBreakBefore/>
        <w:suppressAutoHyphens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Pr="00D45050">
        <w:rPr>
          <w:sz w:val="28"/>
          <w:szCs w:val="28"/>
        </w:rPr>
        <w:t xml:space="preserve">Приложение 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r w:rsidRPr="00D45050">
        <w:rPr>
          <w:sz w:val="28"/>
          <w:szCs w:val="28"/>
        </w:rPr>
        <w:t xml:space="preserve">к постановлению главы сельского поселения </w:t>
      </w:r>
      <w:proofErr w:type="spellStart"/>
      <w:r w:rsidRPr="00D45050">
        <w:rPr>
          <w:sz w:val="28"/>
          <w:szCs w:val="28"/>
        </w:rPr>
        <w:t>Иртюбякский</w:t>
      </w:r>
      <w:proofErr w:type="spellEnd"/>
      <w:r w:rsidRPr="00D45050">
        <w:rPr>
          <w:sz w:val="28"/>
          <w:szCs w:val="28"/>
        </w:rPr>
        <w:t xml:space="preserve"> сельсовет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r w:rsidRPr="00D45050">
        <w:rPr>
          <w:sz w:val="28"/>
          <w:szCs w:val="28"/>
        </w:rPr>
        <w:t xml:space="preserve">муниципального района 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proofErr w:type="spellStart"/>
      <w:r w:rsidRPr="00D45050">
        <w:rPr>
          <w:sz w:val="28"/>
          <w:szCs w:val="28"/>
        </w:rPr>
        <w:t>Кугарчинский</w:t>
      </w:r>
      <w:proofErr w:type="spellEnd"/>
      <w:r w:rsidRPr="00D45050">
        <w:rPr>
          <w:sz w:val="28"/>
          <w:szCs w:val="28"/>
        </w:rPr>
        <w:t xml:space="preserve"> район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r w:rsidRPr="00D45050">
        <w:rPr>
          <w:sz w:val="28"/>
          <w:szCs w:val="28"/>
        </w:rPr>
        <w:t>Республики Башкортостан</w:t>
      </w:r>
    </w:p>
    <w:p w:rsidR="00D45050" w:rsidRPr="00D45050" w:rsidRDefault="00D45050" w:rsidP="00D45050">
      <w:pPr>
        <w:suppressAutoHyphens/>
        <w:ind w:left="4680"/>
        <w:rPr>
          <w:sz w:val="28"/>
          <w:szCs w:val="28"/>
        </w:rPr>
      </w:pPr>
      <w:r w:rsidRPr="00D45050">
        <w:rPr>
          <w:sz w:val="28"/>
          <w:szCs w:val="28"/>
        </w:rPr>
        <w:t xml:space="preserve">            от «31» августа 2020 года № 35</w:t>
      </w:r>
    </w:p>
    <w:p w:rsidR="00D45050" w:rsidRPr="00D45050" w:rsidRDefault="00D45050" w:rsidP="00D45050">
      <w:pPr>
        <w:suppressAutoHyphens/>
        <w:ind w:left="4680"/>
        <w:jc w:val="center"/>
        <w:rPr>
          <w:sz w:val="28"/>
          <w:szCs w:val="28"/>
        </w:rPr>
      </w:pP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hyperlink w:anchor="Par38" w:tooltip="ПОРЯДОК" w:history="1">
        <w:r w:rsidRPr="00D4505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 xml:space="preserve">исполнения бюджета сельского поселения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Иртюбякский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 xml:space="preserve">по расходам и источникам финансирования дефицита бюджета сельского поселения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Иртюбякский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45050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D45050" w:rsidRPr="00D45050" w:rsidRDefault="00D45050" w:rsidP="00D45050">
      <w:pPr>
        <w:suppressAutoHyphens/>
        <w:ind w:left="4680"/>
        <w:rPr>
          <w:sz w:val="28"/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1. </w:t>
      </w:r>
      <w:proofErr w:type="gramStart"/>
      <w:r w:rsidRPr="00D45050">
        <w:rPr>
          <w:szCs w:val="28"/>
        </w:rPr>
        <w:t xml:space="preserve">Настоящий Порядок разработан в соответствии со </w:t>
      </w:r>
      <w:hyperlink r:id="rId8" w:history="1">
        <w:r w:rsidRPr="00D45050">
          <w:rPr>
            <w:color w:val="0000FF"/>
            <w:szCs w:val="28"/>
          </w:rPr>
          <w:t>статьями 219</w:t>
        </w:r>
      </w:hyperlink>
      <w:r w:rsidRPr="00D45050">
        <w:rPr>
          <w:szCs w:val="28"/>
        </w:rPr>
        <w:t xml:space="preserve"> и </w:t>
      </w:r>
      <w:hyperlink r:id="rId9" w:history="1">
        <w:r w:rsidRPr="00D45050">
          <w:rPr>
            <w:color w:val="0000FF"/>
            <w:szCs w:val="28"/>
          </w:rPr>
          <w:t>219.2</w:t>
        </w:r>
      </w:hyperlink>
      <w:r w:rsidRPr="00D45050">
        <w:rPr>
          <w:szCs w:val="28"/>
        </w:rPr>
        <w:t xml:space="preserve"> Бюджетного кодекса Российской Федерации (далее - БК РФ), </w:t>
      </w:r>
      <w:hyperlink r:id="rId10" w:history="1">
        <w:r w:rsidRPr="00D45050">
          <w:rPr>
            <w:color w:val="0000FF"/>
            <w:szCs w:val="28"/>
          </w:rPr>
          <w:t>Законом</w:t>
        </w:r>
      </w:hyperlink>
      <w:r w:rsidRPr="00D45050">
        <w:rPr>
          <w:szCs w:val="28"/>
        </w:rPr>
        <w:t xml:space="preserve"> Республики Башкортостан "О бюджетном процессе в Республике Башкортостан", Положением «О бюджетном процессе в сельском поселении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Башкортостан», и устанавливает порядок исполнения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по расходам и выплатам</w:t>
      </w:r>
      <w:proofErr w:type="gramEnd"/>
      <w:r w:rsidRPr="00D45050">
        <w:rPr>
          <w:szCs w:val="28"/>
        </w:rPr>
        <w:t xml:space="preserve"> по источникам финансирования дефицита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2. Исполнение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</w:t>
      </w:r>
      <w:r>
        <w:rPr>
          <w:szCs w:val="28"/>
        </w:rPr>
        <w:t>с</w:t>
      </w:r>
      <w:r w:rsidRPr="00D45050">
        <w:rPr>
          <w:szCs w:val="28"/>
        </w:rPr>
        <w:t xml:space="preserve">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по расходам и выплатам по источникам финансирования дефицита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предусматривает: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принятие и учет бюджетных и денежных обязательств получателями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(далее - получатели) в пределах доведенных лимитов бюджетных обязательств, администраторами </w:t>
      </w:r>
      <w:proofErr w:type="gramStart"/>
      <w:r w:rsidRPr="00D45050">
        <w:rPr>
          <w:szCs w:val="28"/>
        </w:rPr>
        <w:t>источников финансирования дефицита бюджета сельского поселения</w:t>
      </w:r>
      <w:proofErr w:type="gramEnd"/>
      <w:r w:rsidRPr="00D45050">
        <w:rPr>
          <w:szCs w:val="28"/>
        </w:rPr>
        <w:t xml:space="preserve">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(далее - администраторы) - в пределах доведенных бюджетных ассигнований;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proofErr w:type="gramStart"/>
      <w:r w:rsidRPr="00D45050">
        <w:rPr>
          <w:szCs w:val="28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</w:t>
      </w:r>
      <w:r w:rsidRPr="00D45050">
        <w:rPr>
          <w:szCs w:val="28"/>
        </w:rPr>
        <w:lastRenderedPageBreak/>
        <w:t xml:space="preserve">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Башкортостан, в том числе за счет бюджетных ассигнований по источникам финансирования дефицита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(далее - средства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Башкортостан);</w:t>
      </w:r>
      <w:proofErr w:type="gramEnd"/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санкционирование Финансовым управлением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(далее – Финансовое управление) оплаты денежных обязатель</w:t>
      </w:r>
      <w:proofErr w:type="gramStart"/>
      <w:r w:rsidRPr="00D45050">
        <w:rPr>
          <w:szCs w:val="28"/>
        </w:rPr>
        <w:t>ств кл</w:t>
      </w:r>
      <w:proofErr w:type="gramEnd"/>
      <w:r w:rsidRPr="00D45050">
        <w:rPr>
          <w:szCs w:val="28"/>
        </w:rPr>
        <w:t xml:space="preserve">иентов, подлежащих оплате за счет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Башкортостан;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подтверждение Финансовым управлением  исполнения денежных обязатель</w:t>
      </w:r>
      <w:proofErr w:type="gramStart"/>
      <w:r w:rsidRPr="00D45050">
        <w:rPr>
          <w:szCs w:val="28"/>
        </w:rPr>
        <w:t>ств кл</w:t>
      </w:r>
      <w:proofErr w:type="gramEnd"/>
      <w:r w:rsidRPr="00D45050">
        <w:rPr>
          <w:szCs w:val="28"/>
        </w:rPr>
        <w:t xml:space="preserve">иентов, подлежащих оплате за счет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 xml:space="preserve">II. Принятие клиентами бюджетных обязательств, подлежащих исполнению за счет средств бюджета сельского поселения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Иртюбякский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3. Клиент принимает бюджетные обязательства, подлежащие исполнению за счет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4. Принятие бюджетных обязательств осуществляется клиентом в </w:t>
      </w:r>
      <w:proofErr w:type="gramStart"/>
      <w:r w:rsidRPr="00D45050">
        <w:rPr>
          <w:szCs w:val="28"/>
        </w:rPr>
        <w:t>пределах</w:t>
      </w:r>
      <w:proofErr w:type="gramEnd"/>
      <w:r w:rsidRPr="00D45050">
        <w:rPr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5. </w:t>
      </w:r>
      <w:proofErr w:type="gramStart"/>
      <w:r w:rsidRPr="00D45050">
        <w:rPr>
          <w:szCs w:val="28"/>
        </w:rPr>
        <w:t xml:space="preserve">Заключение и оплата клиентом муниципальных контрактов, иных договоров, подлежащих исполнению за счет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производятся в пределах доведенных ему по кодам классификации расходов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Pr="00D45050">
        <w:rPr>
          <w:szCs w:val="28"/>
        </w:rPr>
        <w:t xml:space="preserve"> принятых и неисполненных обязательств.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proofErr w:type="gramStart"/>
      <w:r w:rsidRPr="00D45050">
        <w:rPr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Финансовым управлением Порядком составления и ведения сводной бюджетной росписи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</w:t>
      </w:r>
      <w:r w:rsidRPr="00D45050">
        <w:rPr>
          <w:szCs w:val="28"/>
        </w:rPr>
        <w:lastRenderedPageBreak/>
        <w:t xml:space="preserve">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и бюджетных росписей главных распорядителей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(главных администраторов источников финансирования</w:t>
      </w:r>
      <w:proofErr w:type="gramEnd"/>
      <w:r w:rsidRPr="00D45050">
        <w:rPr>
          <w:szCs w:val="28"/>
        </w:rPr>
        <w:t xml:space="preserve"> дефицита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Башкортостан), утвержденным Приказом финансового управления 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 Республики Башкортостан от 14 апреля 2016 года N 326/2, исполнение заключенных муниципальных контрактов, иных договоров осуществляется в соответствии с требованиями </w:t>
      </w:r>
      <w:hyperlink r:id="rId11" w:history="1">
        <w:r w:rsidRPr="00D45050">
          <w:rPr>
            <w:color w:val="0000FF"/>
            <w:szCs w:val="28"/>
          </w:rPr>
          <w:t>пункта 6 статьи 161</w:t>
        </w:r>
      </w:hyperlink>
      <w:r w:rsidRPr="00D45050">
        <w:rPr>
          <w:szCs w:val="28"/>
        </w:rPr>
        <w:t xml:space="preserve"> БК РФ.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  <w:r w:rsidRPr="00D45050">
        <w:rPr>
          <w:szCs w:val="28"/>
        </w:rPr>
        <w:t xml:space="preserve">III. Подтверждение клиентами денежных обязательств, подлежащих оплате за счет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</w:t>
      </w: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6. Клиент подтверждает обязанность оплатить за счет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денежные обязательства в соответствии с платежными и иными документами, необходимыми для санкционирования их оплаты.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7. Оформление платежных и иных документов, представляемых клиентами в Финансовое управление для санкционирования оплаты денежных обязательств, осуществляется в соответствии с требованиями </w:t>
      </w:r>
      <w:hyperlink r:id="rId12" w:history="1">
        <w:r w:rsidRPr="00D45050">
          <w:rPr>
            <w:color w:val="0000FF"/>
            <w:szCs w:val="28"/>
          </w:rPr>
          <w:t>БК</w:t>
        </w:r>
      </w:hyperlink>
      <w:r w:rsidRPr="00D45050">
        <w:rPr>
          <w:szCs w:val="28"/>
        </w:rPr>
        <w:t xml:space="preserve"> РФ, нормативных правовых актов Министерства финансов Российской Федерации, Центрального Банка Российской Федерации, Федерального казначейства, Финансового управления.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8. </w:t>
      </w:r>
      <w:proofErr w:type="gramStart"/>
      <w:r w:rsidRPr="00D45050">
        <w:rPr>
          <w:szCs w:val="28"/>
        </w:rPr>
        <w:t>Информационный обмен между клиентами и Финансовым управлением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 Башкортостан.</w:t>
      </w:r>
      <w:proofErr w:type="gramEnd"/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Если у клиента или Финансового управления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  <w:r w:rsidRPr="00D45050">
        <w:rPr>
          <w:szCs w:val="28"/>
        </w:rPr>
        <w:t>IV. Санкционирование оплаты денежных обязательств</w:t>
      </w: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  <w:r w:rsidRPr="00D45050">
        <w:rPr>
          <w:szCs w:val="28"/>
        </w:rPr>
        <w:t xml:space="preserve"> 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9. Для оплаты денежных обязатель</w:t>
      </w:r>
      <w:proofErr w:type="gramStart"/>
      <w:r w:rsidRPr="00D45050">
        <w:rPr>
          <w:szCs w:val="28"/>
        </w:rPr>
        <w:t>ств кл</w:t>
      </w:r>
      <w:proofErr w:type="gramEnd"/>
      <w:r w:rsidRPr="00D45050">
        <w:rPr>
          <w:szCs w:val="28"/>
        </w:rPr>
        <w:t>иенты представляют в Финансовое управление по установленной форме Заявку на кассовый расход.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proofErr w:type="gramStart"/>
      <w:r w:rsidRPr="00D45050">
        <w:rPr>
          <w:szCs w:val="28"/>
        </w:rPr>
        <w:lastRenderedPageBreak/>
        <w:t xml:space="preserve">Финансовое управление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</w:t>
      </w:r>
      <w:hyperlink r:id="rId13" w:history="1">
        <w:r w:rsidRPr="00D45050">
          <w:rPr>
            <w:color w:val="0000FF"/>
            <w:szCs w:val="28"/>
          </w:rPr>
          <w:t>Порядком</w:t>
        </w:r>
      </w:hyperlink>
      <w:r w:rsidRPr="00D45050">
        <w:rPr>
          <w:szCs w:val="28"/>
        </w:rPr>
        <w:t xml:space="preserve"> санкционирования оплаты денежных обязательств получателей средств бюджета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и администраторов источников финансирования дефицита бюджета</w:t>
      </w:r>
      <w:r w:rsidRPr="00D45050">
        <w:rPr>
          <w:b/>
          <w:szCs w:val="28"/>
        </w:rPr>
        <w:t xml:space="preserve"> </w:t>
      </w:r>
      <w:r w:rsidRPr="00D45050">
        <w:rPr>
          <w:szCs w:val="28"/>
        </w:rPr>
        <w:t>сельского</w:t>
      </w:r>
      <w:proofErr w:type="gramEnd"/>
      <w:r w:rsidRPr="00D45050">
        <w:rPr>
          <w:szCs w:val="28"/>
        </w:rPr>
        <w:t xml:space="preserve">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Башкортостан, утвержденным Постановлением главы сельского поселения </w:t>
      </w:r>
      <w:proofErr w:type="spellStart"/>
      <w:r w:rsidRPr="00D45050">
        <w:rPr>
          <w:szCs w:val="28"/>
        </w:rPr>
        <w:t>Иртюбякский</w:t>
      </w:r>
      <w:proofErr w:type="spellEnd"/>
      <w:r w:rsidRPr="00D45050">
        <w:rPr>
          <w:szCs w:val="28"/>
        </w:rPr>
        <w:t xml:space="preserve"> сельсовет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от 04 декабря 2008 года N 29 (далее - Порядок санкционирования).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proofErr w:type="gramStart"/>
      <w:r w:rsidRPr="00D45050">
        <w:rPr>
          <w:szCs w:val="28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муниципальному контракту условиям данного муниципального контракта.</w:t>
      </w:r>
      <w:proofErr w:type="gramEnd"/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D45050">
        <w:rPr>
          <w:szCs w:val="28"/>
        </w:rPr>
        <w:t>пределах</w:t>
      </w:r>
      <w:proofErr w:type="gramEnd"/>
      <w:r w:rsidRPr="00D45050">
        <w:rPr>
          <w:szCs w:val="28"/>
        </w:rPr>
        <w:t xml:space="preserve"> доведенных до получателя лимитов бюджетных обязательств и предельных объемов финансирования.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D45050">
        <w:rPr>
          <w:szCs w:val="28"/>
        </w:rPr>
        <w:t>пределах</w:t>
      </w:r>
      <w:proofErr w:type="gramEnd"/>
      <w:r w:rsidRPr="00D45050">
        <w:rPr>
          <w:szCs w:val="28"/>
        </w:rPr>
        <w:t xml:space="preserve"> доведенных до получателя бюджетных ассигнований и предельных объемов финансирования.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D45050">
        <w:rPr>
          <w:szCs w:val="28"/>
        </w:rPr>
        <w:t>пределах</w:t>
      </w:r>
      <w:proofErr w:type="gramEnd"/>
      <w:r w:rsidRPr="00D45050">
        <w:rPr>
          <w:szCs w:val="28"/>
        </w:rPr>
        <w:t xml:space="preserve"> доведенных до администратора бюджетных ассигнований и предельных объемов финансирования.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 xml:space="preserve">     V. Подтверждение исполнения денежных обязатель</w:t>
      </w:r>
      <w:proofErr w:type="gramStart"/>
      <w:r w:rsidRPr="00D45050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D45050">
        <w:rPr>
          <w:rFonts w:ascii="Times New Roman" w:hAnsi="Times New Roman" w:cs="Times New Roman"/>
          <w:sz w:val="28"/>
          <w:szCs w:val="28"/>
        </w:rPr>
        <w:t xml:space="preserve">иентов, подлежащих оплате за счет средств бюджета сельского поселения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Иртюбякский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45050">
        <w:rPr>
          <w:rFonts w:ascii="Times New Roman" w:hAnsi="Times New Roman" w:cs="Times New Roman"/>
          <w:sz w:val="28"/>
          <w:szCs w:val="28"/>
        </w:rPr>
        <w:t>Кугарчинский</w:t>
      </w:r>
      <w:proofErr w:type="spellEnd"/>
      <w:r w:rsidRPr="00D4505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10. Подтверждение исполнения денежных обязательств осуществляется Финансовым управлением путем выдачи клиенту выписки из его лицевого счета с приложенными к ней платежными документами с отметкой </w:t>
      </w:r>
      <w:r w:rsidRPr="00D45050">
        <w:rPr>
          <w:szCs w:val="28"/>
        </w:rPr>
        <w:lastRenderedPageBreak/>
        <w:t>Финансового управления, подтверждающей списание денежных сре</w:t>
      </w:r>
      <w:proofErr w:type="gramStart"/>
      <w:r w:rsidRPr="00D45050">
        <w:rPr>
          <w:szCs w:val="28"/>
        </w:rPr>
        <w:t>дств в п</w:t>
      </w:r>
      <w:proofErr w:type="gramEnd"/>
      <w:r w:rsidRPr="00D45050">
        <w:rPr>
          <w:szCs w:val="28"/>
        </w:rPr>
        <w:t>ользу физических или юридических лиц, бюджетов бюджетной системы Российской Федерации.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11. </w:t>
      </w:r>
      <w:proofErr w:type="gramStart"/>
      <w:r w:rsidRPr="00D45050">
        <w:rPr>
          <w:szCs w:val="28"/>
        </w:rPr>
        <w:t xml:space="preserve">Оформление и выдача клиентам выписок из их лицевых счетов осуществляются Финансовым управлением в соответствии с установленным </w:t>
      </w:r>
      <w:hyperlink r:id="rId14" w:history="1">
        <w:r w:rsidRPr="00D45050">
          <w:rPr>
            <w:color w:val="0000FF"/>
            <w:szCs w:val="28"/>
          </w:rPr>
          <w:t>Порядком</w:t>
        </w:r>
      </w:hyperlink>
      <w:r w:rsidRPr="00D45050">
        <w:rPr>
          <w:szCs w:val="28"/>
        </w:rPr>
        <w:t xml:space="preserve"> открытия и ведения лицевых счетов в финансовым органом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Башкортостан, утвержденным Постановлением главы сельского поселения </w:t>
      </w:r>
      <w:proofErr w:type="spellStart"/>
      <w:r w:rsidR="004960DA" w:rsidRPr="00D45050">
        <w:rPr>
          <w:szCs w:val="28"/>
        </w:rPr>
        <w:t>Иртюбякский</w:t>
      </w:r>
      <w:proofErr w:type="spellEnd"/>
      <w:r w:rsidR="004960DA" w:rsidRPr="00D45050">
        <w:rPr>
          <w:szCs w:val="28"/>
        </w:rPr>
        <w:t xml:space="preserve"> </w:t>
      </w:r>
      <w:r w:rsidRPr="00D45050">
        <w:rPr>
          <w:szCs w:val="28"/>
        </w:rPr>
        <w:t xml:space="preserve">сельсовет  муниципального района </w:t>
      </w:r>
      <w:proofErr w:type="spellStart"/>
      <w:r w:rsidRPr="00D45050">
        <w:rPr>
          <w:szCs w:val="28"/>
        </w:rPr>
        <w:t>Кугарчинский</w:t>
      </w:r>
      <w:proofErr w:type="spellEnd"/>
      <w:r w:rsidRPr="00D45050">
        <w:rPr>
          <w:szCs w:val="28"/>
        </w:rPr>
        <w:t xml:space="preserve"> район Республики Башкортостан от 04 декабря 2008 года N 25.</w:t>
      </w:r>
      <w:proofErr w:type="gramEnd"/>
    </w:p>
    <w:p w:rsidR="00D45050" w:rsidRPr="00D45050" w:rsidRDefault="00D45050" w:rsidP="00D45050">
      <w:pPr>
        <w:suppressAutoHyphens/>
        <w:ind w:left="4680"/>
        <w:rPr>
          <w:sz w:val="28"/>
          <w:szCs w:val="28"/>
        </w:rPr>
      </w:pP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300DD6" w:rsidRPr="00D45050" w:rsidRDefault="00300DD6">
      <w:pPr>
        <w:rPr>
          <w:sz w:val="28"/>
          <w:szCs w:val="28"/>
        </w:rPr>
      </w:pPr>
    </w:p>
    <w:sectPr w:rsidR="00300DD6" w:rsidRPr="00D45050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6AD0"/>
    <w:multiLevelType w:val="hybridMultilevel"/>
    <w:tmpl w:val="E47025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050"/>
    <w:rsid w:val="00020D6F"/>
    <w:rsid w:val="00300DD6"/>
    <w:rsid w:val="004960DA"/>
    <w:rsid w:val="00D45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4505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50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0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45050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336780&amp;date=12.12.2019&amp;dst=2587&amp;fld=134" TargetMode="External"/><Relationship Id="rId13" Type="http://schemas.openxmlformats.org/officeDocument/2006/relationships/hyperlink" Target="https://login.consultant.ru/link/?req=doc&amp;base=RLBR140&amp;n=119261&amp;date=12.12.2019&amp;dst=100013&amp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3DC81884B20132000F48CA044AF1AF89CCAFBC981E15CD370E8D56040171E9E2E2C0F33D35DEB90425BB2C26B487592E888AA1B5F3617D37857EEAjBwFJ" TargetMode="External"/><Relationship Id="rId12" Type="http://schemas.openxmlformats.org/officeDocument/2006/relationships/hyperlink" Target="https://login.consultant.ru/link/?req=doc&amp;base=RZR&amp;n=336780&amp;date=12.12.201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3DC81884B20132000F56C71226AEA68AC5F6B89C151F9862598B015B5177BCA2A2C6A37679D8EC5561E62521BBCD086BC385A0B3jEwDJ" TargetMode="External"/><Relationship Id="rId11" Type="http://schemas.openxmlformats.org/officeDocument/2006/relationships/hyperlink" Target="https://login.consultant.ru/link/?req=doc&amp;base=RZR&amp;n=336780&amp;date=12.12.2019&amp;dst=103488&amp;fld=134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BR140&amp;n=131393&amp;date=12.12.2019&amp;dst=10107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336780&amp;date=12.12.2019&amp;dst=2610&amp;fld=134" TargetMode="External"/><Relationship Id="rId14" Type="http://schemas.openxmlformats.org/officeDocument/2006/relationships/hyperlink" Target="https://login.consultant.ru/link/?req=doc&amp;base=RLBR140&amp;n=131224&amp;date=12.12.2019&amp;dst=10001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2020-08-31T07:38:00Z</dcterms:created>
  <dcterms:modified xsi:type="dcterms:W3CDTF">2020-08-31T07:52:00Z</dcterms:modified>
</cp:coreProperties>
</file>