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5" w:type="dxa"/>
        <w:tblInd w:w="-34" w:type="dxa"/>
        <w:tblLook w:val="04A0"/>
      </w:tblPr>
      <w:tblGrid>
        <w:gridCol w:w="4363"/>
        <w:gridCol w:w="1308"/>
        <w:gridCol w:w="4114"/>
      </w:tblGrid>
      <w:tr w:rsidR="00D45050" w:rsidTr="00DC2AC5">
        <w:trPr>
          <w:trHeight w:val="1274"/>
        </w:trPr>
        <w:tc>
          <w:tcPr>
            <w:tcW w:w="4363" w:type="dxa"/>
            <w:hideMark/>
          </w:tcPr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БАШКОРТОСТАН  РЕСПУБЛИКА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gramEnd"/>
          </w:p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Ү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ГРСЕН РАЙОНЫ</w:t>
            </w:r>
          </w:p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 РАЙОНЫНЫ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Ң</w:t>
            </w:r>
          </w:p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ИРТӨБӘК АУЫЛ СОВЕТЫ</w:t>
            </w:r>
          </w:p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 xml:space="preserve"> АУЫЛ БИЛӘМӘҺЕ</w:t>
            </w:r>
          </w:p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ba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 xml:space="preserve">ХАКИМИӘТЕ </w:t>
            </w:r>
          </w:p>
        </w:tc>
        <w:tc>
          <w:tcPr>
            <w:tcW w:w="1308" w:type="dxa"/>
            <w:hideMark/>
          </w:tcPr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666750" cy="742950"/>
                  <wp:effectExtent l="19050" t="0" r="0" b="0"/>
                  <wp:docPr id="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  <w:hideMark/>
          </w:tcPr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СЕЛЬСКОГО ПОСЕЛЕНИЯ ИРТЮБЯКСКИЙ СЕЛЬСОВЕТ МУНИЦИПАЛЬНОГО РАЙОНА КУГАРЧИНСКИЙ РАЙОН РЕСПУБЛИКИ БАШКОРТОСТАН</w:t>
            </w:r>
          </w:p>
        </w:tc>
      </w:tr>
      <w:tr w:rsidR="00D45050" w:rsidTr="00DC2AC5">
        <w:tc>
          <w:tcPr>
            <w:tcW w:w="436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5050" w:rsidRDefault="00D45050" w:rsidP="00DC2AC5">
            <w:pPr>
              <w:pStyle w:val="a3"/>
              <w:spacing w:line="276" w:lineRule="auto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ҠАРАР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ПОСТАНОВЛЕНИЕ </w:t>
            </w:r>
          </w:p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5050" w:rsidTr="00DC2AC5">
        <w:trPr>
          <w:trHeight w:val="439"/>
        </w:trPr>
        <w:tc>
          <w:tcPr>
            <w:tcW w:w="4363" w:type="dxa"/>
            <w:hideMark/>
          </w:tcPr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31 август 2020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Семено-Петровское ауылы</w:t>
            </w:r>
          </w:p>
        </w:tc>
        <w:tc>
          <w:tcPr>
            <w:tcW w:w="1308" w:type="dxa"/>
            <w:hideMark/>
          </w:tcPr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35</w:t>
            </w:r>
          </w:p>
        </w:tc>
        <w:tc>
          <w:tcPr>
            <w:tcW w:w="4114" w:type="dxa"/>
          </w:tcPr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31 августа  2020 г.</w:t>
            </w:r>
          </w:p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Семено-Петровское</w:t>
            </w:r>
            <w:proofErr w:type="spellEnd"/>
          </w:p>
          <w:p w:rsidR="00D45050" w:rsidRDefault="00D45050" w:rsidP="00DC2A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45050" w:rsidRDefault="00D45050" w:rsidP="00D45050">
      <w:pPr>
        <w:rPr>
          <w:szCs w:val="28"/>
        </w:rPr>
      </w:pPr>
    </w:p>
    <w:p w:rsidR="00D45050" w:rsidRDefault="00D45050" w:rsidP="00D45050">
      <w:pPr>
        <w:jc w:val="center"/>
        <w:rPr>
          <w:szCs w:val="28"/>
        </w:rPr>
      </w:pPr>
    </w:p>
    <w:p w:rsidR="00D45050" w:rsidRPr="00D45050" w:rsidRDefault="00D45050" w:rsidP="00D45050">
      <w:pPr>
        <w:jc w:val="center"/>
        <w:rPr>
          <w:b/>
          <w:sz w:val="28"/>
          <w:szCs w:val="28"/>
        </w:rPr>
      </w:pPr>
      <w:r w:rsidRPr="00D45050">
        <w:rPr>
          <w:b/>
          <w:sz w:val="28"/>
          <w:szCs w:val="28"/>
        </w:rPr>
        <w:t>Об утверждении Порядка исполнения бюджета сельского поселения Иртюбякский сельсовет муниципального района Кугарчинский район Республики Башкортостан по расходам и источникам финансирования дефицита бюджета сельского поселения Иртюбякский сельсовет муниципального района Кугарчинский район Республики Башкортостан</w:t>
      </w:r>
    </w:p>
    <w:p w:rsidR="00D45050" w:rsidRPr="00D45050" w:rsidRDefault="00D45050" w:rsidP="00D45050">
      <w:pPr>
        <w:rPr>
          <w:sz w:val="28"/>
          <w:szCs w:val="28"/>
        </w:rPr>
      </w:pPr>
    </w:p>
    <w:p w:rsidR="00D45050" w:rsidRPr="00D45050" w:rsidRDefault="00D45050" w:rsidP="00D45050">
      <w:pPr>
        <w:jc w:val="both"/>
        <w:rPr>
          <w:sz w:val="28"/>
          <w:szCs w:val="28"/>
        </w:rPr>
      </w:pPr>
      <w:r w:rsidRPr="00D45050">
        <w:rPr>
          <w:sz w:val="28"/>
          <w:szCs w:val="28"/>
        </w:rPr>
        <w:t xml:space="preserve">     В соответствии со </w:t>
      </w:r>
      <w:hyperlink r:id="rId6" w:tooltip="&quot;Бюджетный кодекс Российской Федерации&quot; от 31.07.1998 N 145-ФЗ (ред. от 27.12.2019){КонсультантПлюс}" w:history="1">
        <w:r w:rsidRPr="00D45050">
          <w:rPr>
            <w:sz w:val="28"/>
            <w:szCs w:val="28"/>
          </w:rPr>
          <w:t>статьями 219 и 219.2</w:t>
        </w:r>
      </w:hyperlink>
      <w:r w:rsidRPr="00D45050">
        <w:rPr>
          <w:sz w:val="28"/>
          <w:szCs w:val="28"/>
        </w:rPr>
        <w:t xml:space="preserve"> Бюджетного кодекса Российской Федерации, </w:t>
      </w:r>
      <w:hyperlink r:id="rId7" w:tooltip="Закон Республики Башкортостан от 15.07.2005 N 205-з (ред. от 10.07.2019) &quot;О бюджетном процессе в Республике Башкортостан&quot; (принят Государственным Собранием - Курултаем - РБ 07.07.2005){КонсультантПлюс}" w:history="1">
        <w:r w:rsidRPr="00D45050">
          <w:rPr>
            <w:sz w:val="28"/>
            <w:szCs w:val="28"/>
          </w:rPr>
          <w:t>Законом</w:t>
        </w:r>
      </w:hyperlink>
      <w:r w:rsidRPr="00D45050">
        <w:rPr>
          <w:sz w:val="28"/>
          <w:szCs w:val="28"/>
        </w:rPr>
        <w:t xml:space="preserve"> Республики Башкортостан "О бюджетном процессе в Республике Башкортостан", Положением «О бюджетном процессе в сельском поселении Иртюбякский сельсовет муниципального района Кугарчинский район Республики Башкортостан»,  постановляю: </w:t>
      </w:r>
    </w:p>
    <w:p w:rsidR="00D45050" w:rsidRPr="00D45050" w:rsidRDefault="00D45050" w:rsidP="00D45050">
      <w:pPr>
        <w:pStyle w:val="ConsPlusNormal"/>
        <w:numPr>
          <w:ilvl w:val="0"/>
          <w:numId w:val="1"/>
        </w:numPr>
        <w:tabs>
          <w:tab w:val="num" w:pos="0"/>
        </w:tabs>
        <w:ind w:left="0" w:firstLine="360"/>
        <w:jc w:val="both"/>
        <w:rPr>
          <w:szCs w:val="28"/>
        </w:rPr>
      </w:pPr>
      <w:r w:rsidRPr="00D45050">
        <w:rPr>
          <w:szCs w:val="28"/>
        </w:rPr>
        <w:t xml:space="preserve">Утвердить прилагаемый </w:t>
      </w:r>
      <w:hyperlink w:anchor="Par38" w:tooltip="ПОРЯДОК" w:history="1">
        <w:r w:rsidRPr="00D45050">
          <w:rPr>
            <w:szCs w:val="28"/>
          </w:rPr>
          <w:t>Порядок</w:t>
        </w:r>
      </w:hyperlink>
      <w:r w:rsidRPr="00D45050">
        <w:rPr>
          <w:szCs w:val="28"/>
        </w:rPr>
        <w:t xml:space="preserve"> исполнения бюджета сельского поселения Иртюбякский сельсовет муниципального района Кугарчинский район Республики Башкортостан по расходам и источникам финансирования дефицита бюджета сельского поселения Иртюбякский сельсовет муниципального района Кугарчинский район Республики Башкортостан.</w:t>
      </w:r>
    </w:p>
    <w:p w:rsidR="00D45050" w:rsidRPr="00D45050" w:rsidRDefault="00D45050" w:rsidP="00D45050">
      <w:pPr>
        <w:ind w:firstLine="567"/>
        <w:jc w:val="both"/>
        <w:rPr>
          <w:color w:val="0000FF"/>
          <w:sz w:val="28"/>
          <w:szCs w:val="28"/>
        </w:rPr>
      </w:pPr>
      <w:r w:rsidRPr="00D45050">
        <w:rPr>
          <w:sz w:val="28"/>
          <w:szCs w:val="28"/>
        </w:rPr>
        <w:t>2. Обнародовать настоящее постановление на информационном стенде в администрации сельского поселения Иртюбякский сельсовет муниципального района Кугарчинский район Республики Башкортостан, и на официальном сайте сельского поселения Иртюбякский сельсовет</w:t>
      </w:r>
      <w:r w:rsidRPr="00D45050">
        <w:rPr>
          <w:color w:val="0000FF"/>
          <w:sz w:val="28"/>
          <w:szCs w:val="28"/>
        </w:rPr>
        <w:t>.</w:t>
      </w:r>
    </w:p>
    <w:p w:rsidR="00D45050" w:rsidRPr="00D45050" w:rsidRDefault="00D45050" w:rsidP="00D45050">
      <w:pPr>
        <w:ind w:firstLine="567"/>
        <w:jc w:val="both"/>
        <w:rPr>
          <w:sz w:val="28"/>
          <w:szCs w:val="28"/>
        </w:rPr>
      </w:pPr>
      <w:r w:rsidRPr="00D45050">
        <w:rPr>
          <w:sz w:val="28"/>
          <w:szCs w:val="28"/>
        </w:rPr>
        <w:t>3. Настоящее постановление вступает в силу со дня  его официального опубликования</w:t>
      </w:r>
    </w:p>
    <w:p w:rsidR="00D45050" w:rsidRPr="00D45050" w:rsidRDefault="00D45050" w:rsidP="00D45050">
      <w:pPr>
        <w:rPr>
          <w:sz w:val="28"/>
          <w:szCs w:val="28"/>
        </w:rPr>
      </w:pPr>
    </w:p>
    <w:p w:rsidR="00FF6558" w:rsidRPr="00D45050" w:rsidRDefault="00FF6558" w:rsidP="00D45050">
      <w:pPr>
        <w:rPr>
          <w:sz w:val="28"/>
          <w:szCs w:val="28"/>
        </w:rPr>
      </w:pPr>
    </w:p>
    <w:p w:rsidR="00D45050" w:rsidRPr="00D45050" w:rsidRDefault="00D45050" w:rsidP="00D45050">
      <w:pPr>
        <w:rPr>
          <w:sz w:val="28"/>
          <w:szCs w:val="28"/>
        </w:rPr>
      </w:pPr>
      <w:r w:rsidRPr="00D45050">
        <w:rPr>
          <w:sz w:val="28"/>
          <w:szCs w:val="28"/>
        </w:rPr>
        <w:t xml:space="preserve"> Глава СП Иртюбякский сельсовет                                              З.С. Узбеков                              </w:t>
      </w:r>
    </w:p>
    <w:p w:rsidR="00D45050" w:rsidRPr="00D45050" w:rsidRDefault="00D45050" w:rsidP="00D45050">
      <w:pPr>
        <w:rPr>
          <w:sz w:val="28"/>
          <w:szCs w:val="28"/>
        </w:rPr>
      </w:pP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</w:p>
    <w:p w:rsidR="00D45050" w:rsidRPr="00D45050" w:rsidRDefault="00D45050" w:rsidP="00D45050">
      <w:pPr>
        <w:pageBreakBefore/>
        <w:suppressAutoHyphens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</w:t>
      </w:r>
      <w:r w:rsidRPr="00D45050">
        <w:rPr>
          <w:sz w:val="28"/>
          <w:szCs w:val="28"/>
        </w:rPr>
        <w:t xml:space="preserve">Приложение </w:t>
      </w: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  <w:r w:rsidRPr="00D45050">
        <w:rPr>
          <w:sz w:val="28"/>
          <w:szCs w:val="28"/>
        </w:rPr>
        <w:t>к постановлению главы сельского поселения Иртюбякский сельсовет</w:t>
      </w: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  <w:r w:rsidRPr="00D45050">
        <w:rPr>
          <w:sz w:val="28"/>
          <w:szCs w:val="28"/>
        </w:rPr>
        <w:t xml:space="preserve">муниципального района </w:t>
      </w: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  <w:r w:rsidRPr="00D45050">
        <w:rPr>
          <w:sz w:val="28"/>
          <w:szCs w:val="28"/>
        </w:rPr>
        <w:t>Кугарчинский район</w:t>
      </w: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  <w:r w:rsidRPr="00D45050">
        <w:rPr>
          <w:sz w:val="28"/>
          <w:szCs w:val="28"/>
        </w:rPr>
        <w:t>Республики Башкортостан</w:t>
      </w:r>
    </w:p>
    <w:p w:rsidR="00D45050" w:rsidRPr="00D45050" w:rsidRDefault="00D45050" w:rsidP="00D45050">
      <w:pPr>
        <w:suppressAutoHyphens/>
        <w:ind w:left="4680"/>
        <w:rPr>
          <w:sz w:val="28"/>
          <w:szCs w:val="28"/>
        </w:rPr>
      </w:pPr>
      <w:r w:rsidRPr="00D45050">
        <w:rPr>
          <w:sz w:val="28"/>
          <w:szCs w:val="28"/>
        </w:rPr>
        <w:t xml:space="preserve">            от «31» августа 2020 года № 35</w:t>
      </w:r>
    </w:p>
    <w:p w:rsidR="00D45050" w:rsidRPr="00D45050" w:rsidRDefault="00D45050" w:rsidP="00D45050">
      <w:pPr>
        <w:suppressAutoHyphens/>
        <w:ind w:left="4680"/>
        <w:jc w:val="center"/>
        <w:rPr>
          <w:sz w:val="28"/>
          <w:szCs w:val="28"/>
        </w:rPr>
      </w:pPr>
    </w:p>
    <w:p w:rsidR="00D45050" w:rsidRPr="00D45050" w:rsidRDefault="004F67F5" w:rsidP="00D4505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hyperlink w:anchor="Par38" w:tooltip="ПОРЯДОК" w:history="1">
        <w:r w:rsidR="00D45050" w:rsidRPr="00D45050">
          <w:rPr>
            <w:rFonts w:ascii="Times New Roman" w:hAnsi="Times New Roman" w:cs="Times New Roman"/>
            <w:sz w:val="28"/>
            <w:szCs w:val="28"/>
          </w:rPr>
          <w:t>Порядок</w:t>
        </w:r>
      </w:hyperlink>
    </w:p>
    <w:p w:rsidR="00D45050" w:rsidRPr="00D45050" w:rsidRDefault="00D45050" w:rsidP="00D4505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45050">
        <w:rPr>
          <w:rFonts w:ascii="Times New Roman" w:hAnsi="Times New Roman" w:cs="Times New Roman"/>
          <w:sz w:val="28"/>
          <w:szCs w:val="28"/>
        </w:rPr>
        <w:t>исполнения бюджета сельского поселения Иртюбякский сельсовет муниципального района Кугарчинский район Республики Башкортостан</w:t>
      </w:r>
    </w:p>
    <w:p w:rsidR="00D45050" w:rsidRPr="00D45050" w:rsidRDefault="00D45050" w:rsidP="00D4505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45050">
        <w:rPr>
          <w:rFonts w:ascii="Times New Roman" w:hAnsi="Times New Roman" w:cs="Times New Roman"/>
          <w:sz w:val="28"/>
          <w:szCs w:val="28"/>
        </w:rPr>
        <w:t>по расходам и источникам финансирования дефицита бюджета сельского поселения Иртюбякский сельсовет муниципального района Кугарчинский район Республики Башкортостан</w:t>
      </w:r>
    </w:p>
    <w:p w:rsidR="00D45050" w:rsidRPr="00D45050" w:rsidRDefault="00D45050" w:rsidP="00D4505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45050" w:rsidRPr="00D45050" w:rsidRDefault="00D45050" w:rsidP="00D4505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4505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45050">
        <w:rPr>
          <w:rFonts w:ascii="Times New Roman" w:hAnsi="Times New Roman" w:cs="Times New Roman"/>
          <w:sz w:val="28"/>
          <w:szCs w:val="28"/>
        </w:rPr>
        <w:t xml:space="preserve"> Общие положения</w:t>
      </w:r>
    </w:p>
    <w:p w:rsidR="00D45050" w:rsidRPr="00D45050" w:rsidRDefault="00D45050" w:rsidP="00D45050">
      <w:pPr>
        <w:suppressAutoHyphens/>
        <w:ind w:left="4680"/>
        <w:rPr>
          <w:sz w:val="28"/>
          <w:szCs w:val="28"/>
        </w:rPr>
      </w:pP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1. </w:t>
      </w:r>
      <w:proofErr w:type="gramStart"/>
      <w:r w:rsidRPr="00D45050">
        <w:rPr>
          <w:szCs w:val="28"/>
        </w:rPr>
        <w:t xml:space="preserve">Настоящий Порядок разработан в соответствии со </w:t>
      </w:r>
      <w:hyperlink r:id="rId8" w:history="1">
        <w:r w:rsidRPr="00D45050">
          <w:rPr>
            <w:color w:val="0000FF"/>
            <w:szCs w:val="28"/>
          </w:rPr>
          <w:t>статьями 219</w:t>
        </w:r>
      </w:hyperlink>
      <w:r w:rsidRPr="00D45050">
        <w:rPr>
          <w:szCs w:val="28"/>
        </w:rPr>
        <w:t xml:space="preserve"> и </w:t>
      </w:r>
      <w:hyperlink r:id="rId9" w:history="1">
        <w:r w:rsidRPr="00D45050">
          <w:rPr>
            <w:color w:val="0000FF"/>
            <w:szCs w:val="28"/>
          </w:rPr>
          <w:t>219.2</w:t>
        </w:r>
      </w:hyperlink>
      <w:r w:rsidRPr="00D45050">
        <w:rPr>
          <w:szCs w:val="28"/>
        </w:rPr>
        <w:t xml:space="preserve"> Бюджетного кодекса Российской Федерации (далее - БК РФ), </w:t>
      </w:r>
      <w:hyperlink r:id="rId10" w:history="1">
        <w:r w:rsidRPr="00D45050">
          <w:rPr>
            <w:color w:val="0000FF"/>
            <w:szCs w:val="28"/>
          </w:rPr>
          <w:t>Законом</w:t>
        </w:r>
      </w:hyperlink>
      <w:r w:rsidRPr="00D45050">
        <w:rPr>
          <w:szCs w:val="28"/>
        </w:rPr>
        <w:t xml:space="preserve"> Республики Башкортостан "О бюджетном процессе в Республике Башкортостан", Положением «О бюджетном процессе в сельском поселении Иртюбякский сельсовет муниципального района Кугарчинский район Республики Башкортостан», и устанавливает порядок исполнения бюджета сельского поселения Иртюбякский сельсовет муниципального района Кугарчинский район Республики Башкортостан по расходам и выплатам</w:t>
      </w:r>
      <w:proofErr w:type="gramEnd"/>
      <w:r w:rsidRPr="00D45050">
        <w:rPr>
          <w:szCs w:val="28"/>
        </w:rPr>
        <w:t xml:space="preserve"> по источникам финансирования дефицита бюджета сельского поселения Иртюбякский сельсовет муниципального района Кугарчинский район Республики Башкортостан.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2. Исполнение бюджета сельского поселения Иртюбякский </w:t>
      </w:r>
      <w:r>
        <w:rPr>
          <w:szCs w:val="28"/>
        </w:rPr>
        <w:t>с</w:t>
      </w:r>
      <w:r w:rsidRPr="00D45050">
        <w:rPr>
          <w:szCs w:val="28"/>
        </w:rPr>
        <w:t>ельсовет муниципального района Кугарчинский район Республики Башкортостан по расходам и выплатам по источникам финансирования дефицита бюджета сельского поселения Иртюбякский сельсовет муниципального района Кугарчинский район Республики Башкортостан предусматривает: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принятие и учет бюджетных и денежных обязательств получателями средств бюджета сельского поселения Иртюбякский сельсовет муниципального района Кугарчинский район Республики Башкортостан (далее - получатели) в пределах доведенных лимитов бюджетных обязательств, администраторами </w:t>
      </w:r>
      <w:proofErr w:type="gramStart"/>
      <w:r w:rsidRPr="00D45050">
        <w:rPr>
          <w:szCs w:val="28"/>
        </w:rPr>
        <w:t>источников финансирования дефицита бюджета сельского поселения</w:t>
      </w:r>
      <w:proofErr w:type="gramEnd"/>
      <w:r w:rsidRPr="00D45050">
        <w:rPr>
          <w:szCs w:val="28"/>
        </w:rPr>
        <w:t xml:space="preserve"> Иртюбякский сельсовет муниципального района Кугарчинский район Республики Башкортостан (далее - администраторы) - в пределах доведенных бюджетных ассигнований;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proofErr w:type="gramStart"/>
      <w:r w:rsidRPr="00D45050">
        <w:rPr>
          <w:szCs w:val="28"/>
        </w:rPr>
        <w:t xml:space="preserve">подтверждение получателями и администраторами (далее вместе - клиенты) денежных обязательств, подлежащих оплате за счет средств бюджета сельского поселения Иртюбякский сельсовет муниципального </w:t>
      </w:r>
      <w:r w:rsidRPr="00D45050">
        <w:rPr>
          <w:szCs w:val="28"/>
        </w:rPr>
        <w:lastRenderedPageBreak/>
        <w:t>района Кугарчинский район Республики Башкортостан, в том числе за счет бюджетных ассигнований по источникам финансирования дефицита бюджета сельского поселения Иртюбякский сельсовет муниципального района Кугарчинский район Республики Башкортостан (далее - средства бюджета сельского поселения Иртюбякский сельсовет муниципального района Кугарчинский район Республики Башкортостан);</w:t>
      </w:r>
      <w:proofErr w:type="gramEnd"/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>санкционирование Финансовым управлением муниципального района Кугарчинский район Республики Башкортостан (далее – Финансовое управление) оплаты денежных обязатель</w:t>
      </w:r>
      <w:proofErr w:type="gramStart"/>
      <w:r w:rsidRPr="00D45050">
        <w:rPr>
          <w:szCs w:val="28"/>
        </w:rPr>
        <w:t>ств кл</w:t>
      </w:r>
      <w:proofErr w:type="gramEnd"/>
      <w:r w:rsidRPr="00D45050">
        <w:rPr>
          <w:szCs w:val="28"/>
        </w:rPr>
        <w:t>иентов, подлежащих оплате за счет средств бюджета сельского поселения Иртюбякский сельсовет муниципального района Кугарчинский район Республики Башкортостан;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>подтверждение Финансовым управлением  исполнения денежных обязатель</w:t>
      </w:r>
      <w:proofErr w:type="gramStart"/>
      <w:r w:rsidRPr="00D45050">
        <w:rPr>
          <w:szCs w:val="28"/>
        </w:rPr>
        <w:t>ств кл</w:t>
      </w:r>
      <w:proofErr w:type="gramEnd"/>
      <w:r w:rsidRPr="00D45050">
        <w:rPr>
          <w:szCs w:val="28"/>
        </w:rPr>
        <w:t>иентов, подлежащих оплате за счет средств бюджета сельского поселения Иртюбякский сельсовет муниципального района Кугарчинский район Республики Башкортостан.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</w:p>
    <w:p w:rsidR="00D45050" w:rsidRPr="00D45050" w:rsidRDefault="00D45050" w:rsidP="00D4505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45050">
        <w:rPr>
          <w:rFonts w:ascii="Times New Roman" w:hAnsi="Times New Roman" w:cs="Times New Roman"/>
          <w:sz w:val="28"/>
          <w:szCs w:val="28"/>
        </w:rPr>
        <w:t>II. Принятие клиентами бюджетных обязательств, подлежащих исполнению за счет средств бюджета сельского поселения Иртюбякский сельсовет муниципального района Кугарчинский район Республики Башкортостан</w:t>
      </w:r>
    </w:p>
    <w:p w:rsidR="00D45050" w:rsidRPr="00D45050" w:rsidRDefault="00D45050" w:rsidP="00D45050">
      <w:pPr>
        <w:pStyle w:val="ConsPlusNormal"/>
        <w:jc w:val="center"/>
        <w:outlineLvl w:val="1"/>
        <w:rPr>
          <w:szCs w:val="28"/>
        </w:rPr>
      </w:pP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>3. Клиент принимает бюджетные обязательства, подлежащие исполнению за счет средств бюджета сельского поселения Иртюбякский сельсовет муниципального района Кугарчинский район Республики Башкортостан путем заключения муниципальных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4. Принятие бюджетных обязательств осуществляется клиентом в </w:t>
      </w:r>
      <w:proofErr w:type="gramStart"/>
      <w:r w:rsidRPr="00D45050">
        <w:rPr>
          <w:szCs w:val="28"/>
        </w:rPr>
        <w:t>пределах</w:t>
      </w:r>
      <w:proofErr w:type="gramEnd"/>
      <w:r w:rsidRPr="00D45050">
        <w:rPr>
          <w:szCs w:val="28"/>
        </w:rPr>
        <w:t xml:space="preserve"> доведенных до него лимитов бюджетных обязательств и бюджетных ассигнований на текущий финансовый год.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5. </w:t>
      </w:r>
      <w:proofErr w:type="gramStart"/>
      <w:r w:rsidRPr="00D45050">
        <w:rPr>
          <w:szCs w:val="28"/>
        </w:rPr>
        <w:t>Заключение и оплата клиентом муниципальных контрактов, иных договоров, подлежащих исполнению за счет средств бюджета сельского поселения Иртюбякский сельсовет муниципального района Кугарчинский район Республики Башкортостан производятся в пределах доведенных ему по кодам классификации расходов бюджета сельского поселения Иртюбякский сельсовет муниципального района Кугарчинский район Республики Башкортостан лимитов бюджетных обязательств и по кодам классификации источников финансирования дефицитов бюджетов бюджетных ассигнований, и с учетом</w:t>
      </w:r>
      <w:proofErr w:type="gramEnd"/>
      <w:r w:rsidRPr="00D45050">
        <w:rPr>
          <w:szCs w:val="28"/>
        </w:rPr>
        <w:t xml:space="preserve"> принятых и неисполненных обязательств.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proofErr w:type="gramStart"/>
      <w:r w:rsidRPr="00D45050">
        <w:rPr>
          <w:szCs w:val="28"/>
        </w:rPr>
        <w:t xml:space="preserve">При уменьшении клиенту главным распорядителем (распорядителем) бюджетных средств ранее доведенных бюджетных ассигнований, лимитов бюджетных обязательств в соответствии с установленным Финансовым управлением Порядком составления и ведения сводной бюджетной росписи бюджета сельского поселения Иртюбякский сельсовет муниципального </w:t>
      </w:r>
      <w:r w:rsidRPr="00D45050">
        <w:rPr>
          <w:szCs w:val="28"/>
        </w:rPr>
        <w:lastRenderedPageBreak/>
        <w:t>района Кугарчинский район Республики Башкортостан и бюджетных росписей главных распорядителей средств бюджета сельского поселения Иртюбякский сельсовет муниципального района Кугарчинский район Республики Башкортостан (главных администраторов источников финансирования</w:t>
      </w:r>
      <w:proofErr w:type="gramEnd"/>
      <w:r w:rsidRPr="00D45050">
        <w:rPr>
          <w:szCs w:val="28"/>
        </w:rPr>
        <w:t xml:space="preserve"> дефицита бюджета сельского поселения Иртюбякский сельсовет муниципального района Кугарчинский район Республики Башкортостан), утвержденным Приказом финансового управления  муниципального района Кугарчинский район  Республики Башкортостан от 14 апреля 2016 года N 326/2, исполнение заключенных муниципальных контрактов, иных договоров осуществляется в соответствии с требованиями </w:t>
      </w:r>
      <w:hyperlink r:id="rId11" w:history="1">
        <w:r w:rsidRPr="00D45050">
          <w:rPr>
            <w:color w:val="0000FF"/>
            <w:szCs w:val="28"/>
          </w:rPr>
          <w:t>пункта 6 статьи 161</w:t>
        </w:r>
      </w:hyperlink>
      <w:r w:rsidRPr="00D45050">
        <w:rPr>
          <w:szCs w:val="28"/>
        </w:rPr>
        <w:t xml:space="preserve"> БК РФ.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</w:p>
    <w:p w:rsidR="00D45050" w:rsidRPr="00D45050" w:rsidRDefault="00D45050" w:rsidP="00D45050">
      <w:pPr>
        <w:pStyle w:val="ConsPlusNormal"/>
        <w:jc w:val="center"/>
        <w:outlineLvl w:val="1"/>
        <w:rPr>
          <w:szCs w:val="28"/>
        </w:rPr>
      </w:pPr>
      <w:r w:rsidRPr="00D45050">
        <w:rPr>
          <w:szCs w:val="28"/>
        </w:rPr>
        <w:t>III. Подтверждение клиентами денежных обязательств, подлежащих оплате за счет средств бюджета сельского поселения Иртюбякский сельсовет муниципального района Кугарчинский район Республики Башкортостан</w:t>
      </w:r>
    </w:p>
    <w:p w:rsidR="00D45050" w:rsidRPr="00D45050" w:rsidRDefault="00D45050" w:rsidP="00D45050">
      <w:pPr>
        <w:pStyle w:val="ConsPlusNormal"/>
        <w:jc w:val="center"/>
        <w:outlineLvl w:val="1"/>
        <w:rPr>
          <w:szCs w:val="28"/>
        </w:rPr>
      </w:pP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>6. Клиент подтверждает обязанность оплатить за счет средств бюджета сельского поселения Иртюбякский сельсовет муниципального района Кугарчинский район Республики Башкортостан денежные обязательства в соответствии с платежными и иными документами, необходимыми для санкционирования их оплаты.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7. Оформление платежных и иных документов, представляемых клиентами в Финансовое управление для санкционирования оплаты денежных обязательств, осуществляется в соответствии с требованиями </w:t>
      </w:r>
      <w:hyperlink r:id="rId12" w:history="1">
        <w:r w:rsidRPr="00D45050">
          <w:rPr>
            <w:color w:val="0000FF"/>
            <w:szCs w:val="28"/>
          </w:rPr>
          <w:t>БК</w:t>
        </w:r>
      </w:hyperlink>
      <w:r w:rsidRPr="00D45050">
        <w:rPr>
          <w:szCs w:val="28"/>
        </w:rPr>
        <w:t xml:space="preserve"> РФ, нормативных правовых актов Министерства финансов Российской Федерации, Центрального Банка Российской Федерации, Федерального казначейства, Финансового управления.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8. </w:t>
      </w:r>
      <w:proofErr w:type="gramStart"/>
      <w:r w:rsidRPr="00D45050">
        <w:rPr>
          <w:szCs w:val="28"/>
        </w:rPr>
        <w:t>Информационный обмен между клиентами и Финансовым управлением при представлении платежных и иных документов, необходимых для санкционирования их оплаты, осуществляется в электронной форме с применением средств электронной подписи в соответствии с законодательством Российской Федерации и Республики Башкортостан на основании Договора (соглашения) об обмене электронными документами, и требованиями, установленными законодательством Российской Федерации и Республики Башкортостан.</w:t>
      </w:r>
      <w:proofErr w:type="gramEnd"/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>Если у клиента или Финансового управления отсутствует техническая возможность информационного обмена в электронной форме,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носителе.</w:t>
      </w:r>
    </w:p>
    <w:p w:rsidR="00D45050" w:rsidRPr="00D45050" w:rsidRDefault="00D45050" w:rsidP="00D45050">
      <w:pPr>
        <w:pStyle w:val="ConsPlusNormal"/>
        <w:jc w:val="center"/>
        <w:outlineLvl w:val="1"/>
        <w:rPr>
          <w:szCs w:val="28"/>
        </w:rPr>
      </w:pPr>
    </w:p>
    <w:p w:rsidR="00C41AE7" w:rsidRPr="00950C5E" w:rsidRDefault="00C41AE7" w:rsidP="00C41AE7">
      <w:pPr>
        <w:pStyle w:val="ConsPlusNormal"/>
        <w:ind w:firstLine="709"/>
        <w:contextualSpacing/>
        <w:jc w:val="center"/>
        <w:outlineLvl w:val="1"/>
        <w:rPr>
          <w:b/>
          <w:szCs w:val="28"/>
        </w:rPr>
      </w:pPr>
      <w:r w:rsidRPr="00950C5E">
        <w:rPr>
          <w:b/>
          <w:szCs w:val="28"/>
        </w:rPr>
        <w:t>IV. Санкционирование оплаты денежных обязательств</w:t>
      </w:r>
    </w:p>
    <w:p w:rsidR="00C41AE7" w:rsidRPr="003B74F2" w:rsidRDefault="00C41AE7" w:rsidP="00C41AE7">
      <w:pPr>
        <w:pStyle w:val="ConsPlusNormal"/>
        <w:ind w:firstLine="709"/>
        <w:contextualSpacing/>
        <w:jc w:val="center"/>
        <w:outlineLvl w:val="1"/>
        <w:rPr>
          <w:szCs w:val="28"/>
        </w:rPr>
      </w:pPr>
      <w:r w:rsidRPr="003B74F2">
        <w:rPr>
          <w:szCs w:val="28"/>
        </w:rPr>
        <w:t xml:space="preserve"> </w:t>
      </w:r>
    </w:p>
    <w:p w:rsidR="00C41AE7" w:rsidRPr="00C41AE7" w:rsidRDefault="00C41AE7" w:rsidP="00C41AE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41AE7">
        <w:rPr>
          <w:bCs/>
          <w:sz w:val="28"/>
          <w:szCs w:val="28"/>
        </w:rPr>
        <w:t xml:space="preserve">Финансовое управление при постановке на учет бюджетных и денежных обязательств, санкционировании оплаты денежных обязательств </w:t>
      </w:r>
      <w:r w:rsidRPr="00C41AE7">
        <w:rPr>
          <w:bCs/>
          <w:sz w:val="28"/>
          <w:szCs w:val="28"/>
        </w:rPr>
        <w:lastRenderedPageBreak/>
        <w:t xml:space="preserve">осуществляют в соответствии с установленным соответствующим финансовым органом (органом управления государственным внебюджетным фондом) порядком, предусмотренным </w:t>
      </w:r>
      <w:hyperlink r:id="rId13" w:history="1">
        <w:r w:rsidRPr="00C41AE7">
          <w:rPr>
            <w:bCs/>
            <w:color w:val="0000FF"/>
            <w:sz w:val="28"/>
            <w:szCs w:val="28"/>
          </w:rPr>
          <w:t>пунктом 1</w:t>
        </w:r>
      </w:hyperlink>
      <w:r w:rsidRPr="00C41AE7">
        <w:rPr>
          <w:bCs/>
          <w:sz w:val="28"/>
          <w:szCs w:val="28"/>
        </w:rPr>
        <w:t xml:space="preserve"> настоящей статьи, контроль </w:t>
      </w:r>
      <w:proofErr w:type="gramStart"/>
      <w:r w:rsidRPr="00C41AE7">
        <w:rPr>
          <w:bCs/>
          <w:sz w:val="28"/>
          <w:szCs w:val="28"/>
        </w:rPr>
        <w:t>за</w:t>
      </w:r>
      <w:proofErr w:type="gramEnd"/>
      <w:r w:rsidRPr="00C41AE7">
        <w:rPr>
          <w:bCs/>
          <w:sz w:val="28"/>
          <w:szCs w:val="28"/>
        </w:rPr>
        <w:t>:</w:t>
      </w:r>
    </w:p>
    <w:p w:rsidR="00C41AE7" w:rsidRPr="00C41AE7" w:rsidRDefault="00C41AE7" w:rsidP="00C41AE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spellStart"/>
      <w:r w:rsidRPr="00C41AE7">
        <w:rPr>
          <w:bCs/>
          <w:sz w:val="28"/>
          <w:szCs w:val="28"/>
        </w:rPr>
        <w:t>непревышением</w:t>
      </w:r>
      <w:proofErr w:type="spellEnd"/>
      <w:r w:rsidRPr="00C41AE7">
        <w:rPr>
          <w:bCs/>
          <w:sz w:val="28"/>
          <w:szCs w:val="28"/>
        </w:rPr>
        <w:t xml:space="preserve"> бюджетных обязательств над соответствующими лимитами бюджетных обязательств или бюджетными ассигнованиями, доведенными до получателя бюджетных средств, а также соответствием информации о бюджетном обязательстве коду классификации расходов бюджетов;</w:t>
      </w:r>
    </w:p>
    <w:p w:rsidR="00C41AE7" w:rsidRPr="00C41AE7" w:rsidRDefault="00C41AE7" w:rsidP="00C41AE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41AE7">
        <w:rPr>
          <w:bCs/>
          <w:sz w:val="28"/>
          <w:szCs w:val="28"/>
        </w:rPr>
        <w:t>соответствием информации о денежном обязательстве информации о поставленном на учет соответствующем бюджетном обязательстве;</w:t>
      </w:r>
    </w:p>
    <w:p w:rsidR="00C41AE7" w:rsidRPr="00C41AE7" w:rsidRDefault="00C41AE7" w:rsidP="00C41AE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41AE7">
        <w:rPr>
          <w:bCs/>
          <w:sz w:val="28"/>
          <w:szCs w:val="28"/>
        </w:rPr>
        <w:t>соответствием информации, указанной в платежном документе для оплаты денежного обязательства, информации о денежном обязательстве;</w:t>
      </w:r>
    </w:p>
    <w:p w:rsidR="00C41AE7" w:rsidRPr="00C41AE7" w:rsidRDefault="00C41AE7" w:rsidP="00C41AE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41AE7">
        <w:rPr>
          <w:bCs/>
          <w:sz w:val="28"/>
          <w:szCs w:val="28"/>
        </w:rPr>
        <w:t>наличием документов, подтверждающих возникновение денежного обязательства.</w:t>
      </w:r>
    </w:p>
    <w:p w:rsidR="00C41AE7" w:rsidRPr="00C41AE7" w:rsidRDefault="00C41AE7" w:rsidP="00C41AE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41AE7">
        <w:rPr>
          <w:bCs/>
          <w:sz w:val="28"/>
          <w:szCs w:val="28"/>
        </w:rPr>
        <w:t xml:space="preserve">В порядке, установленном соответствующим финансовым органом (органом управления государственным внебюджетным фондом), и предусмотренном </w:t>
      </w:r>
      <w:hyperlink r:id="rId14" w:history="1">
        <w:r w:rsidRPr="00C41AE7">
          <w:rPr>
            <w:bCs/>
            <w:color w:val="0000FF"/>
            <w:sz w:val="28"/>
            <w:szCs w:val="28"/>
          </w:rPr>
          <w:t>пунктом 1</w:t>
        </w:r>
      </w:hyperlink>
      <w:r w:rsidRPr="00C41AE7">
        <w:rPr>
          <w:bCs/>
          <w:sz w:val="28"/>
          <w:szCs w:val="28"/>
        </w:rPr>
        <w:t xml:space="preserve"> настоящей статьи, в дополнение к указанной в настоящем пункте информации может определяться иная информация, подлежащая контролю.</w:t>
      </w:r>
    </w:p>
    <w:p w:rsidR="00C41AE7" w:rsidRPr="00C41AE7" w:rsidRDefault="00C41AE7" w:rsidP="00C41AE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41AE7">
        <w:rPr>
          <w:bCs/>
          <w:sz w:val="28"/>
          <w:szCs w:val="28"/>
        </w:rPr>
        <w:t>В случае</w:t>
      </w:r>
      <w:proofErr w:type="gramStart"/>
      <w:r w:rsidRPr="00C41AE7">
        <w:rPr>
          <w:bCs/>
          <w:sz w:val="28"/>
          <w:szCs w:val="28"/>
        </w:rPr>
        <w:t>,</w:t>
      </w:r>
      <w:proofErr w:type="gramEnd"/>
      <w:r w:rsidRPr="00C41AE7">
        <w:rPr>
          <w:bCs/>
          <w:sz w:val="28"/>
          <w:szCs w:val="28"/>
        </w:rPr>
        <w:t xml:space="preserve"> если бюджетное обязательство возникло на основании государственного (муниципального) контракта, дополнительно осуществляется контроль за соответствием сведений о государственном (муниципальном) контракте в реестре контрактов, предусмотренном </w:t>
      </w:r>
      <w:hyperlink r:id="rId15" w:history="1">
        <w:r w:rsidRPr="00C41AE7">
          <w:rPr>
            <w:bCs/>
            <w:color w:val="0000FF"/>
            <w:sz w:val="28"/>
            <w:szCs w:val="28"/>
          </w:rPr>
          <w:t>законодательством</w:t>
        </w:r>
      </w:hyperlink>
      <w:r w:rsidRPr="00C41AE7">
        <w:rPr>
          <w:bCs/>
          <w:sz w:val="28"/>
          <w:szCs w:val="28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нужд, и сведений о принятом на учет бюджетном обязательстве, возникшем на основании государственного (муниципального) контракта, условиям государственного (муниципального) контракта.</w:t>
      </w:r>
    </w:p>
    <w:p w:rsidR="00C41AE7" w:rsidRPr="00C41AE7" w:rsidRDefault="00C41AE7" w:rsidP="00C41AE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41AE7">
        <w:rPr>
          <w:bCs/>
          <w:sz w:val="28"/>
          <w:szCs w:val="28"/>
        </w:rPr>
        <w:t xml:space="preserve">Оплата денежных обязательств (за исключением денежных обязательств по публичным нормативным обязательствам) осуществляется в </w:t>
      </w:r>
      <w:proofErr w:type="gramStart"/>
      <w:r w:rsidRPr="00C41AE7">
        <w:rPr>
          <w:bCs/>
          <w:sz w:val="28"/>
          <w:szCs w:val="28"/>
        </w:rPr>
        <w:t>пределах</w:t>
      </w:r>
      <w:proofErr w:type="gramEnd"/>
      <w:r w:rsidRPr="00C41AE7">
        <w:rPr>
          <w:bCs/>
          <w:sz w:val="28"/>
          <w:szCs w:val="28"/>
        </w:rPr>
        <w:t xml:space="preserve"> доведенных до получателя бюджетных средств лимитов бюджетных обязательств.</w:t>
      </w:r>
    </w:p>
    <w:p w:rsidR="00C41AE7" w:rsidRPr="00C41AE7" w:rsidRDefault="00C41AE7" w:rsidP="00C41AE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41AE7">
        <w:rPr>
          <w:bCs/>
          <w:sz w:val="28"/>
          <w:szCs w:val="28"/>
        </w:rPr>
        <w:t xml:space="preserve">Оплата денежных обязательств по публичным нормативным обязательствам может осуществляться в </w:t>
      </w:r>
      <w:proofErr w:type="gramStart"/>
      <w:r w:rsidRPr="00C41AE7">
        <w:rPr>
          <w:bCs/>
          <w:sz w:val="28"/>
          <w:szCs w:val="28"/>
        </w:rPr>
        <w:t>пределах</w:t>
      </w:r>
      <w:proofErr w:type="gramEnd"/>
      <w:r w:rsidRPr="00C41AE7">
        <w:rPr>
          <w:bCs/>
          <w:sz w:val="28"/>
          <w:szCs w:val="28"/>
        </w:rPr>
        <w:t xml:space="preserve"> доведенных до получателя бюджетных средств бюджетных ассигнований.</w:t>
      </w:r>
    </w:p>
    <w:p w:rsidR="00C41AE7" w:rsidRPr="003B74F2" w:rsidRDefault="00C41AE7" w:rsidP="00C41AE7">
      <w:pPr>
        <w:pStyle w:val="ConsPlusNormal"/>
        <w:ind w:firstLine="709"/>
        <w:contextualSpacing/>
        <w:jc w:val="both"/>
        <w:rPr>
          <w:szCs w:val="28"/>
        </w:rPr>
      </w:pP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</w:p>
    <w:p w:rsidR="00D45050" w:rsidRPr="00D45050" w:rsidRDefault="00D45050" w:rsidP="00D4505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45050">
        <w:rPr>
          <w:rFonts w:ascii="Times New Roman" w:hAnsi="Times New Roman" w:cs="Times New Roman"/>
          <w:sz w:val="28"/>
          <w:szCs w:val="28"/>
        </w:rPr>
        <w:t xml:space="preserve">     V. Подтверждение исполнения денежных обязатель</w:t>
      </w:r>
      <w:proofErr w:type="gramStart"/>
      <w:r w:rsidRPr="00D45050">
        <w:rPr>
          <w:rFonts w:ascii="Times New Roman" w:hAnsi="Times New Roman" w:cs="Times New Roman"/>
          <w:sz w:val="28"/>
          <w:szCs w:val="28"/>
        </w:rPr>
        <w:t>ств кл</w:t>
      </w:r>
      <w:proofErr w:type="gramEnd"/>
      <w:r w:rsidRPr="00D45050">
        <w:rPr>
          <w:rFonts w:ascii="Times New Roman" w:hAnsi="Times New Roman" w:cs="Times New Roman"/>
          <w:sz w:val="28"/>
          <w:szCs w:val="28"/>
        </w:rPr>
        <w:t>иентов, подлежащих оплате за счет средств бюджета сельского поселения Иртюбякский сельсовет муниципального района Кугарчинский район Республики Башкортостан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10. Подтверждение исполнения денежных обязательств осуществляется Финансовым управлением путем выдачи клиенту выписки из его лицевого </w:t>
      </w:r>
      <w:r w:rsidRPr="00D45050">
        <w:rPr>
          <w:szCs w:val="28"/>
        </w:rPr>
        <w:lastRenderedPageBreak/>
        <w:t>счета с приложенными к ней платежными документами с отметкой Финансового управления, подтверждающей списание денежных сре</w:t>
      </w:r>
      <w:proofErr w:type="gramStart"/>
      <w:r w:rsidRPr="00D45050">
        <w:rPr>
          <w:szCs w:val="28"/>
        </w:rPr>
        <w:t>дств в п</w:t>
      </w:r>
      <w:proofErr w:type="gramEnd"/>
      <w:r w:rsidRPr="00D45050">
        <w:rPr>
          <w:szCs w:val="28"/>
        </w:rPr>
        <w:t>ользу физических или юридических лиц, бюджетов бюджетной системы Российской Федерации.</w:t>
      </w:r>
    </w:p>
    <w:p w:rsidR="00D45050" w:rsidRPr="00D45050" w:rsidRDefault="00D45050" w:rsidP="00D45050">
      <w:pPr>
        <w:pStyle w:val="ConsPlusNormal"/>
        <w:ind w:firstLine="540"/>
        <w:jc w:val="both"/>
        <w:rPr>
          <w:szCs w:val="28"/>
        </w:rPr>
      </w:pPr>
      <w:r w:rsidRPr="00D45050">
        <w:rPr>
          <w:szCs w:val="28"/>
        </w:rPr>
        <w:t xml:space="preserve">11. </w:t>
      </w:r>
      <w:proofErr w:type="gramStart"/>
      <w:r w:rsidRPr="00D45050">
        <w:rPr>
          <w:szCs w:val="28"/>
        </w:rPr>
        <w:t xml:space="preserve">Оформление и выдача клиентам выписок из их лицевых счетов осуществляются Финансовым управлением в соответствии с установленным </w:t>
      </w:r>
      <w:hyperlink r:id="rId16" w:history="1">
        <w:r w:rsidRPr="00D45050">
          <w:rPr>
            <w:color w:val="0000FF"/>
            <w:szCs w:val="28"/>
          </w:rPr>
          <w:t>Порядком</w:t>
        </w:r>
      </w:hyperlink>
      <w:r w:rsidRPr="00D45050">
        <w:rPr>
          <w:szCs w:val="28"/>
        </w:rPr>
        <w:t xml:space="preserve"> открытия и ведения лицевых счетов в финансовым органом муниципального района Кугарчинский район Республики Башкортостан, утвержденным Постановлением главы сельского поселения </w:t>
      </w:r>
      <w:r w:rsidR="004960DA" w:rsidRPr="00D45050">
        <w:rPr>
          <w:szCs w:val="28"/>
        </w:rPr>
        <w:t xml:space="preserve">Иртюбякский </w:t>
      </w:r>
      <w:r w:rsidRPr="00D45050">
        <w:rPr>
          <w:szCs w:val="28"/>
        </w:rPr>
        <w:t>сельсовет  муниципального района Кугарчинский район Республики Башкортостан от 04 декабря 2008 года N 25.</w:t>
      </w:r>
      <w:proofErr w:type="gramEnd"/>
    </w:p>
    <w:p w:rsidR="00D45050" w:rsidRPr="00D45050" w:rsidRDefault="00D45050" w:rsidP="00D45050">
      <w:pPr>
        <w:suppressAutoHyphens/>
        <w:ind w:left="4680"/>
        <w:rPr>
          <w:sz w:val="28"/>
          <w:szCs w:val="28"/>
        </w:rPr>
      </w:pPr>
    </w:p>
    <w:p w:rsidR="00D45050" w:rsidRPr="00D45050" w:rsidRDefault="00D45050" w:rsidP="00D45050">
      <w:pPr>
        <w:rPr>
          <w:sz w:val="28"/>
          <w:szCs w:val="28"/>
        </w:rPr>
      </w:pPr>
    </w:p>
    <w:p w:rsidR="00D45050" w:rsidRPr="00D45050" w:rsidRDefault="00D45050" w:rsidP="00D45050">
      <w:pPr>
        <w:suppressAutoHyphens/>
        <w:ind w:left="5400"/>
        <w:rPr>
          <w:sz w:val="28"/>
          <w:szCs w:val="28"/>
        </w:rPr>
      </w:pPr>
    </w:p>
    <w:p w:rsidR="00300DD6" w:rsidRPr="00D45050" w:rsidRDefault="00300DD6">
      <w:pPr>
        <w:rPr>
          <w:sz w:val="28"/>
          <w:szCs w:val="28"/>
        </w:rPr>
      </w:pPr>
    </w:p>
    <w:sectPr w:rsidR="00300DD6" w:rsidRPr="00D45050" w:rsidSect="0030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96AD0"/>
    <w:multiLevelType w:val="hybridMultilevel"/>
    <w:tmpl w:val="E47025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5050"/>
    <w:rsid w:val="00020D6F"/>
    <w:rsid w:val="00300DD6"/>
    <w:rsid w:val="004960DA"/>
    <w:rsid w:val="004F67F5"/>
    <w:rsid w:val="008A117C"/>
    <w:rsid w:val="00C41AE7"/>
    <w:rsid w:val="00D45050"/>
    <w:rsid w:val="00FF6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4505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50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505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45050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336780&amp;date=12.12.2019&amp;dst=2587&amp;fld=134" TargetMode="External"/><Relationship Id="rId13" Type="http://schemas.openxmlformats.org/officeDocument/2006/relationships/hyperlink" Target="consultantplus://offline/ref=5EC67B2FC47A3582D3DB038461222FE803589264D978F7B3F38AC972F25668500F7F58ECC9E488E0205164ACDFD21B6915706DA396B2NFJ2H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C3DC81884B20132000F48CA044AF1AF89CCAFBC981E15CD370E8D56040171E9E2E2C0F33D35DEB90425BB2C26B487592E888AA1B5F3617D37857EEAjBwFJ" TargetMode="External"/><Relationship Id="rId12" Type="http://schemas.openxmlformats.org/officeDocument/2006/relationships/hyperlink" Target="https://login.consultant.ru/link/?req=doc&amp;base=RZR&amp;n=336780&amp;date=12.12.201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BR140&amp;n=131224&amp;date=12.12.2019&amp;dst=100015&amp;fld=134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C3DC81884B20132000F56C71226AEA68AC5F6B89C151F9862598B015B5177BCA2A2C6A37679D8EC5561E62521BBCD086BC385A0B3jEwDJ" TargetMode="External"/><Relationship Id="rId11" Type="http://schemas.openxmlformats.org/officeDocument/2006/relationships/hyperlink" Target="https://login.consultant.ru/link/?req=doc&amp;base=RZR&amp;n=336780&amp;date=12.12.2019&amp;dst=103488&amp;fld=134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D0BD7455F186B98949947C74A420903097E36EFBC176BC88D8CD6B5AAB0C18FAE55E415B44C0E4CE993D3BB76A8B7959BE93D6D80CD90E6COAJEH" TargetMode="External"/><Relationship Id="rId10" Type="http://schemas.openxmlformats.org/officeDocument/2006/relationships/hyperlink" Target="https://login.consultant.ru/link/?req=doc&amp;base=RLBR140&amp;n=131393&amp;date=12.12.2019&amp;dst=101077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R&amp;n=336780&amp;date=12.12.2019&amp;dst=2610&amp;fld=134" TargetMode="External"/><Relationship Id="rId14" Type="http://schemas.openxmlformats.org/officeDocument/2006/relationships/hyperlink" Target="consultantplus://offline/ref=D0BD7455F186B98949947C74A420903097E368F6CA78BC88D8CD6B5AAB0C18FAE55E415942C4E4C2C9672BB323DC7745BC8FC9D812D9O0J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2092</Words>
  <Characters>11927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2020-08-31T11:06:00Z</cp:lastPrinted>
  <dcterms:created xsi:type="dcterms:W3CDTF">2020-08-31T07:38:00Z</dcterms:created>
  <dcterms:modified xsi:type="dcterms:W3CDTF">2020-12-23T09:18:00Z</dcterms:modified>
</cp:coreProperties>
</file>