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0AB" w:rsidRPr="00AB5C16" w:rsidRDefault="00AA20AB" w:rsidP="00AA20AB">
      <w:pPr>
        <w:rPr>
          <w:rFonts w:ascii="Times New Roman" w:hAnsi="Times New Roman" w:cs="Times New Roman"/>
          <w:sz w:val="24"/>
          <w:szCs w:val="24"/>
        </w:rPr>
      </w:pPr>
    </w:p>
    <w:p w:rsidR="00AA20AB" w:rsidRPr="00AA20AB" w:rsidRDefault="00AA20AB" w:rsidP="00AA20AB">
      <w:pPr>
        <w:spacing w:after="7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Благоустройство парковых территорий - это основа нормального существования человека. В последнее время стало не лишним позаботиться о территориях для отдыха селян. Это очень важная составляющая для того, чтобы село было действительно благоустроено. </w:t>
      </w:r>
    </w:p>
    <w:p w:rsidR="00AA20AB" w:rsidRPr="00AA20AB" w:rsidRDefault="00AA20AB" w:rsidP="00AA20AB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Благоустройство и озеленение территории парка включает в себя ряд мер. На первом этапе это обязательное планирование территории. При создании такого плана учитывается расположение различных коммуникаций. Создаются эскизы и проекты, которые подробно показывают все тротуары, детские площадки, зелёные насаждения, лужайки. Так же обозначаются и  дорожки.</w:t>
      </w:r>
    </w:p>
    <w:p w:rsidR="00AA20AB" w:rsidRPr="00AA20AB" w:rsidRDefault="00AA20AB" w:rsidP="00AA20AB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Кроме всего прочего необходимо создать освещение таких парковых зон и создать развитую сеть развлекательных сооружений, таких как, аттракционы, беседки для отдыха и многое другое. </w:t>
      </w:r>
    </w:p>
    <w:p w:rsidR="00AA20AB" w:rsidRPr="00AA20AB" w:rsidRDefault="00AA20AB" w:rsidP="00AA20AB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Высокая скорость ритма жизни и большое количество стрессовых ситуаций делает существование жителей полной неожиданностей. Многие нуждаются в спокойном времяпрепровождении в спокойной обстановке на территории парка. Это может доставить несколько часов релаксации и отключить наше сознание от состояния постоянного стресса.</w:t>
      </w:r>
    </w:p>
    <w:p w:rsidR="00AA20AB" w:rsidRPr="00AA20AB" w:rsidRDefault="00AA20AB" w:rsidP="00AA20AB">
      <w:pPr>
        <w:shd w:val="clear" w:color="auto" w:fill="F0F0F0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детей просто жизненно необходимо время от времени посещать такие места, где можно свободно себя почувствовать в окружении зелени.</w:t>
      </w:r>
    </w:p>
    <w:p w:rsidR="00AA20AB" w:rsidRPr="00AA20AB" w:rsidRDefault="00AA20AB" w:rsidP="00AA20AB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Это можно сделать в парке, сквере, на бульваре, которые находятся недалеко от места жительства. </w:t>
      </w:r>
    </w:p>
    <w:p w:rsidR="00AA20AB" w:rsidRPr="00AA20AB" w:rsidRDefault="00AA20AB" w:rsidP="00AA20AB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A20A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Увеличение и благоустройство таких парковых территорий позволит значительно улучшить экологию.</w:t>
      </w:r>
    </w:p>
    <w:p w:rsidR="00AA20AB" w:rsidRPr="00AA20AB" w:rsidRDefault="00AA20AB" w:rsidP="00AA20AB">
      <w:pPr>
        <w:spacing w:after="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AA20AB" w:rsidRPr="00AA20AB" w:rsidRDefault="00AA20AB" w:rsidP="00AA20AB">
      <w:pPr>
        <w:rPr>
          <w:rFonts w:ascii="Times New Roman" w:hAnsi="Times New Roman" w:cs="Times New Roman"/>
          <w:sz w:val="28"/>
          <w:szCs w:val="28"/>
        </w:rPr>
      </w:pPr>
      <w:r w:rsidRPr="00AA20AB">
        <w:rPr>
          <w:rFonts w:ascii="Times New Roman" w:hAnsi="Times New Roman" w:cs="Times New Roman"/>
          <w:sz w:val="28"/>
          <w:szCs w:val="28"/>
        </w:rPr>
        <w:t xml:space="preserve">Поэтому,  реализация проекта «Благоустройство парка культуры и отдыха с. </w:t>
      </w:r>
      <w:proofErr w:type="spellStart"/>
      <w:r w:rsidRPr="00AA20AB">
        <w:rPr>
          <w:rFonts w:ascii="Times New Roman" w:hAnsi="Times New Roman" w:cs="Times New Roman"/>
          <w:sz w:val="28"/>
          <w:szCs w:val="28"/>
        </w:rPr>
        <w:t>Семено-Петровское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</w:t>
      </w:r>
      <w:r w:rsidRPr="00AA20AB">
        <w:rPr>
          <w:rFonts w:ascii="Times New Roman" w:hAnsi="Times New Roman" w:cs="Times New Roman"/>
          <w:sz w:val="28"/>
          <w:szCs w:val="28"/>
        </w:rPr>
        <w:t xml:space="preserve">2 этап) является актуальной не только для села </w:t>
      </w:r>
      <w:proofErr w:type="spellStart"/>
      <w:r w:rsidRPr="00AA20AB">
        <w:rPr>
          <w:rFonts w:ascii="Times New Roman" w:hAnsi="Times New Roman" w:cs="Times New Roman"/>
          <w:sz w:val="28"/>
          <w:szCs w:val="28"/>
        </w:rPr>
        <w:t>Семено-Петровское</w:t>
      </w:r>
      <w:proofErr w:type="spellEnd"/>
      <w:r w:rsidRPr="00AA20AB">
        <w:rPr>
          <w:rFonts w:ascii="Times New Roman" w:hAnsi="Times New Roman" w:cs="Times New Roman"/>
          <w:sz w:val="28"/>
          <w:szCs w:val="28"/>
        </w:rPr>
        <w:t>, но и для сельского поселения Иртюбякский сельсовет в целом, так как будет решать многосторонние проблемы.</w:t>
      </w:r>
    </w:p>
    <w:sectPr w:rsidR="00AA20AB" w:rsidRPr="00AA20AB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A43AE"/>
    <w:multiLevelType w:val="multilevel"/>
    <w:tmpl w:val="5A54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0AB"/>
    <w:rsid w:val="001F51CC"/>
    <w:rsid w:val="00AA2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AB"/>
  </w:style>
  <w:style w:type="paragraph" w:styleId="2">
    <w:name w:val="heading 2"/>
    <w:basedOn w:val="a"/>
    <w:link w:val="20"/>
    <w:uiPriority w:val="9"/>
    <w:qFormat/>
    <w:rsid w:val="00AA20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20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2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20A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2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0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64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40995">
                      <w:blockQuote w:val="1"/>
                      <w:marLeft w:val="600"/>
                      <w:marRight w:val="600"/>
                      <w:marTop w:val="150"/>
                      <w:marBottom w:val="150"/>
                      <w:divBdr>
                        <w:top w:val="none" w:sz="0" w:space="0" w:color="auto"/>
                        <w:left w:val="single" w:sz="36" w:space="11" w:color="2B7BA7"/>
                        <w:bottom w:val="none" w:sz="0" w:space="0" w:color="auto"/>
                        <w:right w:val="none" w:sz="0" w:space="0" w:color="auto"/>
                      </w:divBdr>
                    </w:div>
                    <w:div w:id="1260454562">
                      <w:blockQuote w:val="1"/>
                      <w:marLeft w:val="600"/>
                      <w:marRight w:val="600"/>
                      <w:marTop w:val="150"/>
                      <w:marBottom w:val="150"/>
                      <w:divBdr>
                        <w:top w:val="none" w:sz="0" w:space="0" w:color="auto"/>
                        <w:left w:val="single" w:sz="36" w:space="11" w:color="2B7BA7"/>
                        <w:bottom w:val="none" w:sz="0" w:space="0" w:color="auto"/>
                        <w:right w:val="none" w:sz="0" w:space="0" w:color="auto"/>
                      </w:divBdr>
                    </w:div>
                    <w:div w:id="385034182">
                      <w:marLeft w:val="75"/>
                      <w:marRight w:val="7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77453">
                      <w:blockQuote w:val="1"/>
                      <w:marLeft w:val="600"/>
                      <w:marRight w:val="600"/>
                      <w:marTop w:val="150"/>
                      <w:marBottom w:val="150"/>
                      <w:divBdr>
                        <w:top w:val="none" w:sz="0" w:space="0" w:color="auto"/>
                        <w:left w:val="single" w:sz="36" w:space="11" w:color="2B7BA7"/>
                        <w:bottom w:val="none" w:sz="0" w:space="0" w:color="auto"/>
                        <w:right w:val="none" w:sz="0" w:space="0" w:color="auto"/>
                      </w:divBdr>
                    </w:div>
                    <w:div w:id="11481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76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6066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253</Words>
  <Characters>1446</Characters>
  <Application>Microsoft Office Word</Application>
  <DocSecurity>0</DocSecurity>
  <Lines>12</Lines>
  <Paragraphs>3</Paragraphs>
  <ScaleCrop>false</ScaleCrop>
  <Company>Krokoz™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2022-03-11T11:29:00Z</dcterms:created>
  <dcterms:modified xsi:type="dcterms:W3CDTF">2022-03-11T11:40:00Z</dcterms:modified>
</cp:coreProperties>
</file>